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 xml:space="preserve">ROMANIA                                                                             </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JUDEŢUL HARGHITA</w:t>
      </w: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Pr="00DB0B66">
        <w:rPr>
          <w:rFonts w:asciiTheme="minorHAnsi" w:hAnsiTheme="minorHAnsi" w:cs="Calibri"/>
          <w:sz w:val="25"/>
          <w:szCs w:val="25"/>
        </w:rPr>
        <w:t xml:space="preserve">  </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CONSILIUL JUDEŢEAN</w:t>
      </w: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w:t>
      </w:r>
    </w:p>
    <w:p w:rsidR="00225D5E" w:rsidRPr="00D85317" w:rsidRDefault="00796F91" w:rsidP="0057018C">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ab/>
      </w:r>
      <w:r w:rsidR="00D85317">
        <w:rPr>
          <w:rFonts w:asciiTheme="minorHAnsi" w:hAnsiTheme="minorHAnsi" w:cs="Calibri"/>
          <w:sz w:val="25"/>
          <w:szCs w:val="25"/>
        </w:rPr>
        <w:tab/>
      </w:r>
      <w:r w:rsidR="00D85317">
        <w:rPr>
          <w:rFonts w:asciiTheme="minorHAnsi" w:hAnsiTheme="minorHAnsi" w:cs="Calibri"/>
          <w:sz w:val="25"/>
          <w:szCs w:val="25"/>
        </w:rPr>
        <w:tab/>
        <w:t xml:space="preserve">                            </w:t>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r>
      <w:r w:rsidR="0098432B" w:rsidRPr="00DB0B66">
        <w:rPr>
          <w:rFonts w:asciiTheme="minorHAnsi" w:hAnsiTheme="minorHAnsi" w:cstheme="minorHAnsi"/>
          <w:sz w:val="26"/>
          <w:szCs w:val="26"/>
        </w:rPr>
        <w:tab/>
        <w:t xml:space="preserve"> </w:t>
      </w:r>
      <w:r w:rsidR="0098432B" w:rsidRPr="00DB0B66">
        <w:rPr>
          <w:rFonts w:asciiTheme="minorHAnsi" w:hAnsiTheme="minorHAnsi" w:cstheme="minorHAnsi"/>
          <w:sz w:val="26"/>
          <w:szCs w:val="26"/>
        </w:rPr>
        <w:tab/>
      </w:r>
    </w:p>
    <w:p w:rsidR="00284F80" w:rsidRDefault="00284F80"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Default="003329A1" w:rsidP="0057018C">
      <w:pPr>
        <w:spacing w:after="0" w:line="240" w:lineRule="auto"/>
        <w:contextualSpacing/>
        <w:jc w:val="both"/>
        <w:rPr>
          <w:rFonts w:asciiTheme="minorHAnsi" w:hAnsiTheme="minorHAnsi" w:cstheme="minorHAnsi"/>
          <w:sz w:val="26"/>
          <w:szCs w:val="26"/>
        </w:rPr>
      </w:pPr>
    </w:p>
    <w:p w:rsidR="003329A1" w:rsidRPr="00DB0B66" w:rsidRDefault="003329A1" w:rsidP="0057018C">
      <w:pPr>
        <w:spacing w:after="0" w:line="240" w:lineRule="auto"/>
        <w:contextualSpacing/>
        <w:jc w:val="both"/>
        <w:rPr>
          <w:rFonts w:asciiTheme="minorHAnsi" w:hAnsiTheme="minorHAnsi" w:cstheme="minorHAnsi"/>
          <w:sz w:val="26"/>
          <w:szCs w:val="26"/>
        </w:rPr>
      </w:pPr>
    </w:p>
    <w:p w:rsidR="001E007D" w:rsidRPr="00DB0B66" w:rsidRDefault="00E550BC" w:rsidP="004B10C2">
      <w:pPr>
        <w:spacing w:after="0" w:line="240" w:lineRule="auto"/>
        <w:contextualSpacing/>
        <w:jc w:val="center"/>
        <w:rPr>
          <w:rFonts w:asciiTheme="minorHAnsi" w:hAnsiTheme="minorHAnsi" w:cstheme="minorHAnsi"/>
          <w:sz w:val="28"/>
          <w:szCs w:val="28"/>
        </w:rPr>
      </w:pPr>
      <w:r>
        <w:rPr>
          <w:rFonts w:asciiTheme="minorHAnsi" w:hAnsiTheme="minorHAnsi" w:cstheme="minorHAnsi"/>
          <w:sz w:val="28"/>
          <w:szCs w:val="28"/>
        </w:rPr>
        <w:t xml:space="preserve">Supliment la </w:t>
      </w:r>
      <w:r w:rsidR="001E007D" w:rsidRPr="00DB0B66">
        <w:rPr>
          <w:rFonts w:asciiTheme="minorHAnsi" w:hAnsiTheme="minorHAnsi" w:cstheme="minorHAnsi"/>
          <w:sz w:val="28"/>
          <w:szCs w:val="28"/>
        </w:rPr>
        <w:t>PROIECTUL ORDINII DE ZI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Proiectele de hotărâri care urmează să fie dezbătute şi supuse aprobării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în şedinţa ordinară a Consiliului Judeţean Harghita</w:t>
      </w:r>
    </w:p>
    <w:p w:rsidR="0036778C" w:rsidRPr="00D85317" w:rsidRDefault="009433FA" w:rsidP="00D85317">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 xml:space="preserve">din data de </w:t>
      </w:r>
      <w:r w:rsidR="00736443">
        <w:rPr>
          <w:rFonts w:asciiTheme="minorHAnsi" w:hAnsiTheme="minorHAnsi" w:cstheme="minorHAnsi"/>
          <w:sz w:val="28"/>
          <w:szCs w:val="28"/>
        </w:rPr>
        <w:t>29</w:t>
      </w:r>
      <w:r w:rsidR="008C3C14" w:rsidRPr="00DB0B66">
        <w:rPr>
          <w:rFonts w:asciiTheme="minorHAnsi" w:hAnsiTheme="minorHAnsi" w:cstheme="minorHAnsi"/>
          <w:sz w:val="28"/>
          <w:szCs w:val="28"/>
        </w:rPr>
        <w:t xml:space="preserve"> </w:t>
      </w:r>
      <w:r w:rsidR="00642D4D">
        <w:rPr>
          <w:rFonts w:asciiTheme="minorHAnsi" w:hAnsiTheme="minorHAnsi" w:cstheme="minorHAnsi"/>
          <w:sz w:val="28"/>
          <w:szCs w:val="28"/>
        </w:rPr>
        <w:t>mai</w:t>
      </w:r>
      <w:r w:rsidR="000E2C5C" w:rsidRPr="00DB0B66">
        <w:rPr>
          <w:rFonts w:asciiTheme="minorHAnsi" w:hAnsiTheme="minorHAnsi" w:cstheme="minorHAnsi"/>
          <w:sz w:val="28"/>
          <w:szCs w:val="28"/>
        </w:rPr>
        <w:t xml:space="preserve"> 20</w:t>
      </w:r>
      <w:r w:rsidR="00373B22" w:rsidRPr="00DB0B66">
        <w:rPr>
          <w:rFonts w:asciiTheme="minorHAnsi" w:hAnsiTheme="minorHAnsi" w:cstheme="minorHAnsi"/>
          <w:sz w:val="28"/>
          <w:szCs w:val="28"/>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2C12F7" w:rsidRDefault="002C12F7" w:rsidP="002A0D06">
      <w:pPr>
        <w:spacing w:after="0"/>
        <w:contextualSpacing/>
        <w:jc w:val="both"/>
        <w:rPr>
          <w:rFonts w:asciiTheme="minorHAnsi" w:hAnsiTheme="minorHAnsi" w:cstheme="minorHAnsi"/>
          <w:sz w:val="26"/>
          <w:szCs w:val="26"/>
        </w:rPr>
      </w:pPr>
    </w:p>
    <w:p w:rsidR="002C12F7" w:rsidRPr="00E550BC" w:rsidRDefault="002C12F7" w:rsidP="00E550BC">
      <w:pPr>
        <w:pStyle w:val="Listparagraf"/>
        <w:numPr>
          <w:ilvl w:val="0"/>
          <w:numId w:val="32"/>
        </w:numPr>
        <w:ind w:left="426"/>
        <w:contextualSpacing/>
        <w:jc w:val="both"/>
        <w:rPr>
          <w:rFonts w:asciiTheme="minorHAnsi" w:hAnsiTheme="minorHAnsi" w:cstheme="minorHAnsi"/>
          <w:sz w:val="26"/>
          <w:szCs w:val="26"/>
        </w:rPr>
      </w:pPr>
      <w:r w:rsidRPr="00E550BC">
        <w:rPr>
          <w:rFonts w:asciiTheme="minorHAnsi" w:hAnsiTheme="minorHAnsi" w:cstheme="minorHAnsi"/>
          <w:sz w:val="26"/>
          <w:szCs w:val="26"/>
        </w:rPr>
        <w:t xml:space="preserve">Proiect de hotărâre </w:t>
      </w:r>
      <w:r w:rsidRPr="00E550BC">
        <w:rPr>
          <w:rFonts w:asciiTheme="minorHAnsi" w:eastAsia="Times New Roman" w:hAnsiTheme="minorHAnsi" w:cstheme="minorHAnsi"/>
          <w:bCs/>
          <w:sz w:val="26"/>
          <w:szCs w:val="26"/>
        </w:rPr>
        <w:t xml:space="preserve">privind aprobarea asocierii U.A.T. Județul Harghita cu U.A.T. Mihăileni în vederea realizării în comun a lucrărilor „Reamenajare intersecție </w:t>
      </w:r>
      <w:r w:rsidR="00481969" w:rsidRPr="00E550BC">
        <w:rPr>
          <w:rFonts w:asciiTheme="minorHAnsi" w:eastAsia="Times New Roman" w:hAnsiTheme="minorHAnsi" w:cstheme="minorHAnsi"/>
          <w:bCs/>
          <w:sz w:val="26"/>
          <w:szCs w:val="26"/>
        </w:rPr>
        <w:t>pe DJ 124 – 124A”, pe parcursul</w:t>
      </w:r>
      <w:r w:rsidRPr="00E550BC">
        <w:rPr>
          <w:rFonts w:asciiTheme="minorHAnsi" w:eastAsia="Times New Roman" w:hAnsiTheme="minorHAnsi" w:cstheme="minorHAnsi"/>
          <w:bCs/>
          <w:sz w:val="26"/>
          <w:szCs w:val="26"/>
        </w:rPr>
        <w:t xml:space="preserve"> anilor bugetari 2020 și 2021</w:t>
      </w:r>
    </w:p>
    <w:p w:rsidR="002C12F7" w:rsidRDefault="00887C21" w:rsidP="006636EB">
      <w:pPr>
        <w:spacing w:after="0"/>
        <w:ind w:firstLine="426"/>
        <w:contextualSpacing/>
        <w:jc w:val="both"/>
        <w:rPr>
          <w:rFonts w:asciiTheme="minorHAnsi" w:hAnsiTheme="minorHAnsi" w:cstheme="minorHAnsi"/>
          <w:i/>
          <w:sz w:val="26"/>
          <w:szCs w:val="26"/>
        </w:rPr>
      </w:pPr>
      <w:r w:rsidRPr="00887C21">
        <w:rPr>
          <w:rFonts w:asciiTheme="minorHAnsi" w:hAnsiTheme="minorHAnsi" w:cstheme="minorHAnsi"/>
          <w:i/>
          <w:sz w:val="26"/>
          <w:szCs w:val="26"/>
        </w:rPr>
        <w:t xml:space="preserve">Inițiator : </w:t>
      </w:r>
      <w:proofErr w:type="spellStart"/>
      <w:r w:rsidRPr="00887C21">
        <w:rPr>
          <w:rFonts w:asciiTheme="minorHAnsi" w:hAnsiTheme="minorHAnsi" w:cstheme="minorHAnsi"/>
          <w:i/>
          <w:sz w:val="26"/>
          <w:szCs w:val="26"/>
        </w:rPr>
        <w:t>Bíró</w:t>
      </w:r>
      <w:proofErr w:type="spellEnd"/>
      <w:r w:rsidRPr="00887C21">
        <w:rPr>
          <w:rFonts w:asciiTheme="minorHAnsi" w:hAnsiTheme="minorHAnsi" w:cstheme="minorHAnsi"/>
          <w:i/>
          <w:sz w:val="26"/>
          <w:szCs w:val="26"/>
        </w:rPr>
        <w:t xml:space="preserve"> Barna </w:t>
      </w:r>
      <w:proofErr w:type="spellStart"/>
      <w:r w:rsidRPr="00887C21">
        <w:rPr>
          <w:rFonts w:asciiTheme="minorHAnsi" w:hAnsiTheme="minorHAnsi" w:cstheme="minorHAnsi"/>
          <w:i/>
          <w:sz w:val="26"/>
          <w:szCs w:val="26"/>
        </w:rPr>
        <w:t>Botond</w:t>
      </w:r>
      <w:proofErr w:type="spellEnd"/>
      <w:r w:rsidRPr="00887C21">
        <w:rPr>
          <w:rFonts w:asciiTheme="minorHAnsi" w:hAnsiTheme="minorHAnsi" w:cstheme="minorHAnsi"/>
          <w:i/>
          <w:sz w:val="26"/>
          <w:szCs w:val="26"/>
        </w:rPr>
        <w:t xml:space="preserve"> vicepreşedinte</w:t>
      </w:r>
    </w:p>
    <w:p w:rsidR="00887C21" w:rsidRDefault="00887C21" w:rsidP="006636EB">
      <w:pPr>
        <w:spacing w:after="0"/>
        <w:ind w:firstLine="426"/>
        <w:contextualSpacing/>
        <w:jc w:val="both"/>
        <w:rPr>
          <w:rFonts w:asciiTheme="minorHAnsi" w:hAnsiTheme="minorHAnsi" w:cstheme="minorHAnsi"/>
          <w:sz w:val="26"/>
          <w:szCs w:val="26"/>
        </w:rPr>
      </w:pPr>
    </w:p>
    <w:p w:rsidR="002C12F7" w:rsidRPr="002C12F7" w:rsidRDefault="002C12F7" w:rsidP="00E550BC">
      <w:pPr>
        <w:pStyle w:val="Listparagraf"/>
        <w:numPr>
          <w:ilvl w:val="0"/>
          <w:numId w:val="32"/>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2C12F7">
        <w:rPr>
          <w:rFonts w:asciiTheme="minorHAnsi" w:eastAsia="Times New Roman" w:hAnsiTheme="minorHAnsi" w:cstheme="minorHAnsi"/>
          <w:bCs/>
          <w:sz w:val="26"/>
          <w:szCs w:val="26"/>
        </w:rPr>
        <w:t xml:space="preserve">privind aprobarea Studiului de fezabilitate(SF) pentru lucrarea: „Sistem de alimentare cu apă în comuna Șimonești, sat </w:t>
      </w:r>
      <w:proofErr w:type="spellStart"/>
      <w:r w:rsidRPr="002C12F7">
        <w:rPr>
          <w:rFonts w:asciiTheme="minorHAnsi" w:eastAsia="Times New Roman" w:hAnsiTheme="minorHAnsi" w:cstheme="minorHAnsi"/>
          <w:bCs/>
          <w:sz w:val="26"/>
          <w:szCs w:val="26"/>
        </w:rPr>
        <w:t>Nicoleni</w:t>
      </w:r>
      <w:proofErr w:type="spellEnd"/>
      <w:r w:rsidRPr="002C12F7">
        <w:rPr>
          <w:rFonts w:asciiTheme="minorHAnsi" w:eastAsia="Times New Roman" w:hAnsiTheme="minorHAnsi" w:cstheme="minorHAnsi"/>
          <w:bCs/>
          <w:sz w:val="26"/>
          <w:szCs w:val="26"/>
        </w:rPr>
        <w:t>, județul Harghita "</w:t>
      </w:r>
    </w:p>
    <w:p w:rsidR="002C12F7" w:rsidRPr="00DB0B66" w:rsidRDefault="002C12F7" w:rsidP="002C12F7">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A73576" w:rsidRDefault="00A73576" w:rsidP="006636EB">
      <w:pPr>
        <w:spacing w:after="0"/>
        <w:ind w:firstLine="426"/>
        <w:contextualSpacing/>
        <w:jc w:val="both"/>
        <w:rPr>
          <w:rFonts w:asciiTheme="minorHAnsi" w:hAnsiTheme="minorHAnsi" w:cstheme="minorHAnsi"/>
          <w:sz w:val="26"/>
          <w:szCs w:val="26"/>
        </w:rPr>
      </w:pPr>
    </w:p>
    <w:p w:rsidR="00A73576" w:rsidRPr="002C12F7" w:rsidRDefault="00A73576" w:rsidP="00E550BC">
      <w:pPr>
        <w:pStyle w:val="Listparagraf"/>
        <w:numPr>
          <w:ilvl w:val="0"/>
          <w:numId w:val="32"/>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A73576">
        <w:rPr>
          <w:rFonts w:asciiTheme="minorHAnsi" w:eastAsia="Times New Roman" w:hAnsiTheme="minorHAnsi" w:cstheme="minorHAnsi"/>
          <w:bCs/>
          <w:sz w:val="26"/>
          <w:szCs w:val="26"/>
        </w:rPr>
        <w:t>pentru aprobarea modificării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w:t>
      </w:r>
    </w:p>
    <w:p w:rsidR="00A73576" w:rsidRPr="00DB0B66" w:rsidRDefault="00A73576" w:rsidP="00A7357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DF1948" w:rsidRDefault="00DF1948" w:rsidP="006636EB">
      <w:pPr>
        <w:spacing w:after="0"/>
        <w:ind w:firstLine="426"/>
        <w:contextualSpacing/>
        <w:jc w:val="both"/>
        <w:rPr>
          <w:rFonts w:asciiTheme="minorHAnsi" w:hAnsiTheme="minorHAnsi" w:cstheme="minorHAnsi"/>
          <w:sz w:val="26"/>
          <w:szCs w:val="26"/>
        </w:rPr>
      </w:pPr>
    </w:p>
    <w:p w:rsidR="00BF76AA" w:rsidRPr="002C12F7" w:rsidRDefault="00BF76AA" w:rsidP="00E550BC">
      <w:pPr>
        <w:pStyle w:val="Listparagraf"/>
        <w:numPr>
          <w:ilvl w:val="0"/>
          <w:numId w:val="32"/>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BF76AA">
        <w:rPr>
          <w:rFonts w:asciiTheme="minorHAnsi" w:eastAsia="Times New Roman" w:hAnsiTheme="minorHAnsi" w:cstheme="minorHAnsi"/>
          <w:bCs/>
          <w:sz w:val="26"/>
          <w:szCs w:val="26"/>
        </w:rPr>
        <w:t>privind declararea din bun de interes public județean în bun de interes public local al Sistemului de alimentare cu apă a localității Ditrău, comuna Ditrău, județul Harghita și transmiterea acestuia din domeniul public al Județului Harghita în domeniul public al Comunei Ditrău, Județul Harghita</w:t>
      </w:r>
    </w:p>
    <w:p w:rsidR="00BF76AA" w:rsidRPr="00DB0B66" w:rsidRDefault="00BF76AA" w:rsidP="00BF76AA">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BF76AA" w:rsidRDefault="00BF76AA" w:rsidP="00E167ED">
      <w:pPr>
        <w:spacing w:after="0"/>
        <w:contextualSpacing/>
        <w:jc w:val="both"/>
        <w:rPr>
          <w:rFonts w:asciiTheme="minorHAnsi" w:hAnsiTheme="minorHAnsi" w:cstheme="minorHAnsi"/>
          <w:sz w:val="26"/>
          <w:szCs w:val="26"/>
        </w:rPr>
      </w:pPr>
    </w:p>
    <w:p w:rsidR="00CB6B9C" w:rsidRPr="007B02FB" w:rsidRDefault="00CB6B9C" w:rsidP="00E550BC">
      <w:pPr>
        <w:pStyle w:val="Listparagraf"/>
        <w:numPr>
          <w:ilvl w:val="0"/>
          <w:numId w:val="32"/>
        </w:numPr>
        <w:ind w:left="426"/>
        <w:contextualSpacing/>
        <w:jc w:val="both"/>
        <w:rPr>
          <w:rFonts w:asciiTheme="minorHAnsi" w:hAnsiTheme="minorHAnsi" w:cstheme="minorHAnsi"/>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Pr="00CB6B9C">
        <w:rPr>
          <w:rFonts w:asciiTheme="minorHAnsi" w:eastAsia="Times New Roman" w:hAnsiTheme="minorHAnsi" w:cstheme="minorHAnsi"/>
          <w:bCs/>
          <w:color w:val="000000" w:themeColor="text1"/>
          <w:sz w:val="26"/>
          <w:szCs w:val="26"/>
        </w:rPr>
        <w:t xml:space="preserve">privind însușirea cotizaţiei Consiliului Județean Harghita acordabil Asociației de Dezvoltare </w:t>
      </w:r>
      <w:proofErr w:type="spellStart"/>
      <w:r w:rsidRPr="00CB6B9C">
        <w:rPr>
          <w:rFonts w:asciiTheme="minorHAnsi" w:eastAsia="Times New Roman" w:hAnsiTheme="minorHAnsi" w:cstheme="minorHAnsi"/>
          <w:bCs/>
          <w:color w:val="000000" w:themeColor="text1"/>
          <w:sz w:val="26"/>
          <w:szCs w:val="26"/>
        </w:rPr>
        <w:t>Microregională</w:t>
      </w:r>
      <w:proofErr w:type="spellEnd"/>
      <w:r w:rsidRPr="00CB6B9C">
        <w:rPr>
          <w:rFonts w:asciiTheme="minorHAnsi" w:eastAsia="Times New Roman" w:hAnsiTheme="minorHAnsi" w:cstheme="minorHAnsi"/>
          <w:bCs/>
          <w:color w:val="000000" w:themeColor="text1"/>
          <w:sz w:val="26"/>
          <w:szCs w:val="26"/>
        </w:rPr>
        <w:t xml:space="preserve"> „</w:t>
      </w:r>
      <w:proofErr w:type="spellStart"/>
      <w:r w:rsidRPr="00CB6B9C">
        <w:rPr>
          <w:rFonts w:asciiTheme="minorHAnsi" w:eastAsia="Times New Roman" w:hAnsiTheme="minorHAnsi" w:cstheme="minorHAnsi"/>
          <w:bCs/>
          <w:color w:val="000000" w:themeColor="text1"/>
          <w:sz w:val="26"/>
          <w:szCs w:val="26"/>
        </w:rPr>
        <w:t>Alcsík</w:t>
      </w:r>
      <w:proofErr w:type="spellEnd"/>
      <w:r w:rsidRPr="00CB6B9C">
        <w:rPr>
          <w:rFonts w:asciiTheme="minorHAnsi" w:eastAsia="Times New Roman" w:hAnsiTheme="minorHAnsi" w:cstheme="minorHAnsi"/>
          <w:bCs/>
          <w:color w:val="000000" w:themeColor="text1"/>
          <w:sz w:val="26"/>
          <w:szCs w:val="26"/>
        </w:rPr>
        <w:t>”, pe anul 2020</w:t>
      </w:r>
    </w:p>
    <w:p w:rsidR="00FE1EEC" w:rsidRDefault="00CB6B9C" w:rsidP="00E550BC">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t xml:space="preserve">Inițiator : </w:t>
      </w:r>
      <w:proofErr w:type="spellStart"/>
      <w:r w:rsidRPr="007B02FB">
        <w:rPr>
          <w:rFonts w:asciiTheme="minorHAnsi" w:hAnsiTheme="minorHAnsi" w:cstheme="minorHAnsi"/>
          <w:color w:val="000000" w:themeColor="text1"/>
          <w:sz w:val="26"/>
          <w:szCs w:val="26"/>
        </w:rPr>
        <w:t>Borboly</w:t>
      </w:r>
      <w:proofErr w:type="spellEnd"/>
      <w:r w:rsidRPr="007B02FB">
        <w:rPr>
          <w:rFonts w:asciiTheme="minorHAnsi" w:hAnsiTheme="minorHAnsi" w:cstheme="minorHAnsi"/>
          <w:color w:val="000000" w:themeColor="text1"/>
          <w:sz w:val="26"/>
          <w:szCs w:val="26"/>
        </w:rPr>
        <w:t xml:space="preserve"> Csaba preşedinte</w:t>
      </w:r>
    </w:p>
    <w:p w:rsidR="00E550BC" w:rsidRDefault="00E550BC" w:rsidP="00E550BC">
      <w:pPr>
        <w:spacing w:after="0"/>
        <w:ind w:firstLine="426"/>
        <w:contextualSpacing/>
        <w:jc w:val="both"/>
        <w:rPr>
          <w:rFonts w:asciiTheme="minorHAnsi" w:hAnsiTheme="minorHAnsi" w:cstheme="minorHAnsi"/>
          <w:color w:val="000000" w:themeColor="text1"/>
          <w:sz w:val="26"/>
          <w:szCs w:val="26"/>
        </w:rPr>
      </w:pPr>
    </w:p>
    <w:p w:rsidR="00E550BC" w:rsidRPr="007B02FB" w:rsidRDefault="00E550BC" w:rsidP="00E550BC">
      <w:pPr>
        <w:pStyle w:val="Listparagraf"/>
        <w:numPr>
          <w:ilvl w:val="0"/>
          <w:numId w:val="32"/>
        </w:numPr>
        <w:ind w:left="426"/>
        <w:contextualSpacing/>
        <w:jc w:val="both"/>
        <w:rPr>
          <w:rFonts w:asciiTheme="minorHAnsi" w:hAnsiTheme="minorHAnsi" w:cstheme="minorHAnsi"/>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Pr="006B7DC8">
        <w:rPr>
          <w:rFonts w:asciiTheme="minorHAnsi" w:eastAsia="Times New Roman" w:hAnsiTheme="minorHAnsi" w:cstheme="minorHAnsi"/>
          <w:bCs/>
          <w:color w:val="000000" w:themeColor="text1"/>
          <w:sz w:val="26"/>
          <w:szCs w:val="26"/>
        </w:rPr>
        <w:t xml:space="preserve">privind mandatarea reprezentantului Consiliului Județean Harghita d-ul </w:t>
      </w:r>
      <w:proofErr w:type="spellStart"/>
      <w:r w:rsidRPr="006B7DC8">
        <w:rPr>
          <w:rFonts w:asciiTheme="minorHAnsi" w:eastAsia="Times New Roman" w:hAnsiTheme="minorHAnsi" w:cstheme="minorHAnsi"/>
          <w:bCs/>
          <w:color w:val="000000" w:themeColor="text1"/>
          <w:sz w:val="26"/>
          <w:szCs w:val="26"/>
        </w:rPr>
        <w:t>Barti</w:t>
      </w:r>
      <w:proofErr w:type="spellEnd"/>
      <w:r w:rsidRPr="006B7DC8">
        <w:rPr>
          <w:rFonts w:asciiTheme="minorHAnsi" w:eastAsia="Times New Roman" w:hAnsiTheme="minorHAnsi" w:cstheme="minorHAnsi"/>
          <w:bCs/>
          <w:color w:val="000000" w:themeColor="text1"/>
          <w:sz w:val="26"/>
          <w:szCs w:val="26"/>
        </w:rPr>
        <w:t xml:space="preserve"> </w:t>
      </w:r>
      <w:proofErr w:type="spellStart"/>
      <w:r w:rsidRPr="006B7DC8">
        <w:rPr>
          <w:rFonts w:asciiTheme="minorHAnsi" w:eastAsia="Times New Roman" w:hAnsiTheme="minorHAnsi" w:cstheme="minorHAnsi"/>
          <w:bCs/>
          <w:color w:val="000000" w:themeColor="text1"/>
          <w:sz w:val="26"/>
          <w:szCs w:val="26"/>
        </w:rPr>
        <w:t>Tihamér</w:t>
      </w:r>
      <w:proofErr w:type="spellEnd"/>
      <w:r w:rsidRPr="006B7DC8">
        <w:rPr>
          <w:rFonts w:asciiTheme="minorHAnsi" w:eastAsia="Times New Roman" w:hAnsiTheme="minorHAnsi" w:cstheme="minorHAnsi"/>
          <w:bCs/>
          <w:color w:val="000000" w:themeColor="text1"/>
          <w:sz w:val="26"/>
          <w:szCs w:val="26"/>
        </w:rPr>
        <w:t xml:space="preserve"> pentru votarea în Adunarea Generală a nivelului maxim al cotizaţiei Judeţului Harghita pentru Asociaţia de Dezvoltare Intercomunitară „S.I.M.D. Harghita”, pe anul 2020</w:t>
      </w:r>
    </w:p>
    <w:p w:rsidR="00E550BC" w:rsidRPr="007B02FB" w:rsidRDefault="00E550BC" w:rsidP="00E550BC">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lastRenderedPageBreak/>
        <w:t xml:space="preserve">Inițiator : </w:t>
      </w:r>
      <w:proofErr w:type="spellStart"/>
      <w:r w:rsidRPr="007B02FB">
        <w:rPr>
          <w:rFonts w:asciiTheme="minorHAnsi" w:hAnsiTheme="minorHAnsi" w:cstheme="minorHAnsi"/>
          <w:color w:val="000000" w:themeColor="text1"/>
          <w:sz w:val="26"/>
          <w:szCs w:val="26"/>
        </w:rPr>
        <w:t>Borboly</w:t>
      </w:r>
      <w:proofErr w:type="spellEnd"/>
      <w:r w:rsidRPr="007B02FB">
        <w:rPr>
          <w:rFonts w:asciiTheme="minorHAnsi" w:hAnsiTheme="minorHAnsi" w:cstheme="minorHAnsi"/>
          <w:color w:val="000000" w:themeColor="text1"/>
          <w:sz w:val="26"/>
          <w:szCs w:val="26"/>
        </w:rPr>
        <w:t xml:space="preserve"> Csaba preşedinte</w:t>
      </w:r>
    </w:p>
    <w:p w:rsidR="00E550BC" w:rsidRPr="00E550BC" w:rsidRDefault="00E550BC" w:rsidP="00E550BC">
      <w:pPr>
        <w:spacing w:after="0"/>
        <w:ind w:firstLine="426"/>
        <w:contextualSpacing/>
        <w:jc w:val="both"/>
        <w:rPr>
          <w:rFonts w:asciiTheme="minorHAnsi" w:hAnsiTheme="minorHAnsi" w:cstheme="minorHAnsi"/>
          <w:color w:val="000000" w:themeColor="text1"/>
          <w:sz w:val="26"/>
          <w:szCs w:val="26"/>
        </w:rPr>
      </w:pPr>
    </w:p>
    <w:p w:rsidR="006B7DC8" w:rsidRPr="007B02FB" w:rsidRDefault="006B7DC8" w:rsidP="00E550BC">
      <w:pPr>
        <w:pStyle w:val="Listparagraf"/>
        <w:numPr>
          <w:ilvl w:val="0"/>
          <w:numId w:val="32"/>
        </w:numPr>
        <w:ind w:left="426"/>
        <w:contextualSpacing/>
        <w:jc w:val="both"/>
        <w:rPr>
          <w:rFonts w:asciiTheme="minorHAnsi" w:hAnsiTheme="minorHAnsi" w:cstheme="minorHAnsi"/>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00E550BC">
        <w:rPr>
          <w:rFonts w:asciiTheme="minorHAnsi" w:hAnsiTheme="minorHAnsi" w:cstheme="minorHAnsi"/>
          <w:color w:val="000000" w:themeColor="text1"/>
          <w:sz w:val="26"/>
          <w:szCs w:val="26"/>
        </w:rPr>
        <w:t>p</w:t>
      </w:r>
      <w:r w:rsidR="00E550BC" w:rsidRPr="00E550BC">
        <w:rPr>
          <w:rFonts w:asciiTheme="minorHAnsi" w:eastAsia="Times New Roman" w:hAnsiTheme="minorHAnsi" w:cstheme="minorHAnsi"/>
          <w:bCs/>
          <w:color w:val="000000" w:themeColor="text1"/>
          <w:sz w:val="26"/>
          <w:szCs w:val="26"/>
        </w:rPr>
        <w:t xml:space="preserve">rivind acordarea unui mandat special  domnului vicepreşedinte </w:t>
      </w:r>
      <w:proofErr w:type="spellStart"/>
      <w:r w:rsidR="00E550BC" w:rsidRPr="00E550BC">
        <w:rPr>
          <w:rFonts w:asciiTheme="minorHAnsi" w:eastAsia="Times New Roman" w:hAnsiTheme="minorHAnsi" w:cstheme="minorHAnsi"/>
          <w:bCs/>
          <w:color w:val="000000" w:themeColor="text1"/>
          <w:sz w:val="26"/>
          <w:szCs w:val="26"/>
        </w:rPr>
        <w:t>Barti</w:t>
      </w:r>
      <w:proofErr w:type="spellEnd"/>
      <w:r w:rsidR="00E550BC" w:rsidRPr="00E550BC">
        <w:rPr>
          <w:rFonts w:asciiTheme="minorHAnsi" w:eastAsia="Times New Roman" w:hAnsiTheme="minorHAnsi" w:cstheme="minorHAnsi"/>
          <w:bCs/>
          <w:color w:val="000000" w:themeColor="text1"/>
          <w:sz w:val="26"/>
          <w:szCs w:val="26"/>
        </w:rPr>
        <w:t xml:space="preserve"> </w:t>
      </w:r>
      <w:proofErr w:type="spellStart"/>
      <w:r w:rsidR="00E550BC" w:rsidRPr="00E550BC">
        <w:rPr>
          <w:rFonts w:asciiTheme="minorHAnsi" w:eastAsia="Times New Roman" w:hAnsiTheme="minorHAnsi" w:cstheme="minorHAnsi"/>
          <w:bCs/>
          <w:color w:val="000000" w:themeColor="text1"/>
          <w:sz w:val="26"/>
          <w:szCs w:val="26"/>
        </w:rPr>
        <w:t>Tihamér</w:t>
      </w:r>
      <w:proofErr w:type="spellEnd"/>
      <w:r w:rsidR="00E550BC" w:rsidRPr="00E550BC">
        <w:rPr>
          <w:rFonts w:asciiTheme="minorHAnsi" w:eastAsia="Times New Roman" w:hAnsiTheme="minorHAnsi" w:cstheme="minorHAnsi"/>
          <w:bCs/>
          <w:color w:val="000000" w:themeColor="text1"/>
          <w:sz w:val="26"/>
          <w:szCs w:val="26"/>
        </w:rPr>
        <w:t xml:space="preserve">  în Adunarea Generală al Asociației de Dezvoltare Intercomunitară SIMD Harghita de a vota  aderarea municipiului Odorheiu Secuiesc la asociaţie</w:t>
      </w:r>
    </w:p>
    <w:p w:rsidR="006B7DC8" w:rsidRPr="007B02FB" w:rsidRDefault="006B7DC8" w:rsidP="006B7DC8">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t xml:space="preserve">Inițiator : </w:t>
      </w:r>
      <w:r w:rsidRPr="007B02FB">
        <w:rPr>
          <w:rFonts w:asciiTheme="minorHAnsi" w:hAnsiTheme="minorHAnsi" w:cstheme="minorHAnsi"/>
          <w:color w:val="000000" w:themeColor="text1"/>
          <w:sz w:val="26"/>
          <w:szCs w:val="26"/>
        </w:rPr>
        <w:t>B</w:t>
      </w:r>
      <w:r w:rsidR="00E550BC">
        <w:rPr>
          <w:rFonts w:asciiTheme="minorHAnsi" w:hAnsiTheme="minorHAnsi" w:cstheme="minorHAnsi"/>
          <w:color w:val="000000" w:themeColor="text1"/>
          <w:sz w:val="26"/>
          <w:szCs w:val="26"/>
          <w:lang w:val="hu-HU"/>
        </w:rPr>
        <w:t>író Barna Botond vice</w:t>
      </w:r>
      <w:r w:rsidRPr="007B02FB">
        <w:rPr>
          <w:rFonts w:asciiTheme="minorHAnsi" w:hAnsiTheme="minorHAnsi" w:cstheme="minorHAnsi"/>
          <w:color w:val="000000" w:themeColor="text1"/>
          <w:sz w:val="26"/>
          <w:szCs w:val="26"/>
        </w:rPr>
        <w:t>preşedinte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E550BC" w:rsidRPr="007B02FB" w:rsidRDefault="00E550BC" w:rsidP="00E550BC">
      <w:pPr>
        <w:pStyle w:val="Listparagraf"/>
        <w:numPr>
          <w:ilvl w:val="0"/>
          <w:numId w:val="32"/>
        </w:numPr>
        <w:ind w:left="426"/>
        <w:contextualSpacing/>
        <w:jc w:val="both"/>
        <w:rPr>
          <w:rFonts w:asciiTheme="minorHAnsi" w:hAnsiTheme="minorHAnsi" w:cstheme="minorHAnsi"/>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Pr="00E550BC">
        <w:rPr>
          <w:rFonts w:asciiTheme="minorHAnsi" w:eastAsia="Times New Roman" w:hAnsiTheme="minorHAnsi" w:cstheme="minorHAnsi"/>
          <w:bCs/>
          <w:color w:val="000000" w:themeColor="text1"/>
          <w:sz w:val="26"/>
          <w:szCs w:val="26"/>
        </w:rPr>
        <w:t>privind aprobarea Planului anual de formare profesională pentru anul 2020 pentru aparatul de specialitate al Consiliului Județean Harghita</w:t>
      </w:r>
    </w:p>
    <w:p w:rsidR="00E550BC" w:rsidRPr="007B02FB" w:rsidRDefault="00E550BC" w:rsidP="00E550BC">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t xml:space="preserve">Inițiator : </w:t>
      </w:r>
      <w:proofErr w:type="spellStart"/>
      <w:r w:rsidRPr="007B02FB">
        <w:rPr>
          <w:rFonts w:asciiTheme="minorHAnsi" w:hAnsiTheme="minorHAnsi" w:cstheme="minorHAnsi"/>
          <w:color w:val="000000" w:themeColor="text1"/>
          <w:sz w:val="26"/>
          <w:szCs w:val="26"/>
        </w:rPr>
        <w:t>Borboly</w:t>
      </w:r>
      <w:proofErr w:type="spellEnd"/>
      <w:r w:rsidRPr="007B02FB">
        <w:rPr>
          <w:rFonts w:asciiTheme="minorHAnsi" w:hAnsiTheme="minorHAnsi" w:cstheme="minorHAnsi"/>
          <w:color w:val="000000" w:themeColor="text1"/>
          <w:sz w:val="26"/>
          <w:szCs w:val="26"/>
        </w:rPr>
        <w:t xml:space="preserve"> Csaba preşedinte</w:t>
      </w:r>
    </w:p>
    <w:p w:rsidR="00E550BC" w:rsidRDefault="00E550BC" w:rsidP="00D070B9">
      <w:pPr>
        <w:spacing w:after="0" w:line="240" w:lineRule="auto"/>
        <w:ind w:left="426" w:hanging="360"/>
        <w:contextualSpacing/>
        <w:jc w:val="both"/>
        <w:rPr>
          <w:rFonts w:asciiTheme="minorHAnsi" w:hAnsiTheme="minorHAnsi" w:cstheme="minorHAnsi"/>
          <w:sz w:val="26"/>
          <w:szCs w:val="26"/>
        </w:rPr>
      </w:pPr>
    </w:p>
    <w:p w:rsidR="008C3972" w:rsidRPr="008C3972" w:rsidRDefault="008C3972" w:rsidP="008C3972">
      <w:pPr>
        <w:pStyle w:val="Listparagraf"/>
        <w:numPr>
          <w:ilvl w:val="0"/>
          <w:numId w:val="32"/>
        </w:numPr>
        <w:ind w:left="426"/>
        <w:contextualSpacing/>
        <w:jc w:val="both"/>
        <w:rPr>
          <w:rFonts w:asciiTheme="minorHAnsi" w:eastAsia="Times New Roman" w:hAnsiTheme="minorHAnsi" w:cstheme="minorHAnsi"/>
          <w:bCs/>
          <w:color w:val="000000" w:themeColor="text1"/>
          <w:sz w:val="26"/>
          <w:szCs w:val="26"/>
        </w:rPr>
      </w:pPr>
      <w:r w:rsidRPr="007B02FB">
        <w:rPr>
          <w:rFonts w:asciiTheme="minorHAnsi" w:hAnsiTheme="minorHAnsi" w:cstheme="minorHAnsi"/>
          <w:color w:val="000000" w:themeColor="text1"/>
          <w:sz w:val="26"/>
          <w:szCs w:val="26"/>
        </w:rPr>
        <w:t xml:space="preserve">Proiect de hotărâre </w:t>
      </w:r>
      <w:r w:rsidRPr="008C3972">
        <w:rPr>
          <w:rFonts w:asciiTheme="minorHAnsi" w:eastAsia="Times New Roman" w:hAnsiTheme="minorHAnsi" w:cstheme="minorHAnsi"/>
          <w:bCs/>
          <w:color w:val="000000" w:themeColor="text1"/>
          <w:sz w:val="26"/>
          <w:szCs w:val="26"/>
        </w:rPr>
        <w:t>privind mandatarea Direcţiei Generale de Asistenţă Socială şi Protecţia Copilului Harghita</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de a transmite în folosință gratuită Spitalului Județean de Urgență Miercurea Ciuc imobilul</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Centrul Multifuncțional situat în mun. Miercurea – Ciuc, str. Szék nr. 152, care se află în</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proprietatea Județului Harghita și în administrarea Direcţiei Generale de Asistenţă Socială</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şi Protecţia Copilului Harghita, de a îndeplini funcția de unitate de izolare și tratament</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destinat persoanelor infectați cu virusul COVID-19 asimptomatice, forme ușoare și fără</w:t>
      </w:r>
      <w:r>
        <w:rPr>
          <w:rFonts w:asciiTheme="minorHAnsi" w:eastAsia="Times New Roman" w:hAnsiTheme="minorHAnsi" w:cstheme="minorHAnsi"/>
          <w:bCs/>
          <w:color w:val="000000" w:themeColor="text1"/>
          <w:sz w:val="26"/>
          <w:szCs w:val="26"/>
        </w:rPr>
        <w:t xml:space="preserve"> </w:t>
      </w:r>
      <w:r w:rsidRPr="008C3972">
        <w:rPr>
          <w:rFonts w:asciiTheme="minorHAnsi" w:eastAsia="Times New Roman" w:hAnsiTheme="minorHAnsi" w:cstheme="minorHAnsi"/>
          <w:bCs/>
          <w:color w:val="000000" w:themeColor="text1"/>
          <w:sz w:val="26"/>
          <w:szCs w:val="26"/>
        </w:rPr>
        <w:t>factori de risc. și aprobarea modificării prin Act adițional al Contractului de administrare nr.</w:t>
      </w:r>
      <w:r>
        <w:rPr>
          <w:rFonts w:asciiTheme="minorHAnsi" w:eastAsia="Times New Roman" w:hAnsiTheme="minorHAnsi" w:cstheme="minorHAnsi"/>
          <w:bCs/>
          <w:color w:val="000000" w:themeColor="text1"/>
          <w:sz w:val="26"/>
          <w:szCs w:val="26"/>
        </w:rPr>
        <w:t xml:space="preserve"> </w:t>
      </w:r>
      <w:bookmarkStart w:id="0" w:name="_GoBack"/>
      <w:bookmarkEnd w:id="0"/>
      <w:r w:rsidRPr="008C3972">
        <w:rPr>
          <w:rFonts w:asciiTheme="minorHAnsi" w:eastAsia="Times New Roman" w:hAnsiTheme="minorHAnsi" w:cstheme="minorHAnsi"/>
          <w:bCs/>
          <w:color w:val="000000" w:themeColor="text1"/>
          <w:sz w:val="26"/>
          <w:szCs w:val="26"/>
        </w:rPr>
        <w:t>29.070/2016 în acest sens</w:t>
      </w:r>
    </w:p>
    <w:p w:rsidR="008C3972" w:rsidRPr="007B02FB" w:rsidRDefault="008C3972" w:rsidP="008C3972">
      <w:pPr>
        <w:spacing w:after="0"/>
        <w:ind w:firstLine="426"/>
        <w:contextualSpacing/>
        <w:jc w:val="both"/>
        <w:rPr>
          <w:rFonts w:asciiTheme="minorHAnsi" w:hAnsiTheme="minorHAnsi" w:cstheme="minorHAnsi"/>
          <w:color w:val="000000" w:themeColor="text1"/>
          <w:sz w:val="26"/>
          <w:szCs w:val="26"/>
        </w:rPr>
      </w:pPr>
      <w:r w:rsidRPr="007B02FB">
        <w:rPr>
          <w:rFonts w:asciiTheme="minorHAnsi" w:hAnsiTheme="minorHAnsi" w:cstheme="minorHAnsi"/>
          <w:i/>
          <w:color w:val="000000" w:themeColor="text1"/>
          <w:sz w:val="26"/>
          <w:szCs w:val="26"/>
        </w:rPr>
        <w:t xml:space="preserve">Inițiator : </w:t>
      </w:r>
      <w:proofErr w:type="spellStart"/>
      <w:r w:rsidRPr="007B02FB">
        <w:rPr>
          <w:rFonts w:asciiTheme="minorHAnsi" w:hAnsiTheme="minorHAnsi" w:cstheme="minorHAnsi"/>
          <w:color w:val="000000" w:themeColor="text1"/>
          <w:sz w:val="26"/>
          <w:szCs w:val="26"/>
        </w:rPr>
        <w:t>Borboly</w:t>
      </w:r>
      <w:proofErr w:type="spellEnd"/>
      <w:r w:rsidRPr="007B02FB">
        <w:rPr>
          <w:rFonts w:asciiTheme="minorHAnsi" w:hAnsiTheme="minorHAnsi" w:cstheme="minorHAnsi"/>
          <w:color w:val="000000" w:themeColor="text1"/>
          <w:sz w:val="26"/>
          <w:szCs w:val="26"/>
        </w:rPr>
        <w:t xml:space="preserve"> Csaba preşedinte</w:t>
      </w:r>
    </w:p>
    <w:p w:rsidR="008C3972" w:rsidRDefault="008C3972" w:rsidP="00D070B9">
      <w:pPr>
        <w:spacing w:after="0" w:line="240" w:lineRule="auto"/>
        <w:ind w:left="426" w:hanging="360"/>
        <w:contextualSpacing/>
        <w:jc w:val="both"/>
        <w:rPr>
          <w:rFonts w:asciiTheme="minorHAnsi" w:hAnsiTheme="minorHAnsi" w:cstheme="minorHAnsi"/>
          <w:sz w:val="26"/>
          <w:szCs w:val="26"/>
        </w:rPr>
      </w:pPr>
    </w:p>
    <w:p w:rsidR="00E941B6" w:rsidRPr="00DB0B66" w:rsidRDefault="00E941B6" w:rsidP="00D070B9">
      <w:pPr>
        <w:spacing w:after="0" w:line="240" w:lineRule="auto"/>
        <w:ind w:left="426" w:hanging="360"/>
        <w:contextualSpacing/>
        <w:jc w:val="both"/>
        <w:rPr>
          <w:rFonts w:asciiTheme="minorHAnsi" w:hAnsiTheme="minorHAnsi" w:cstheme="minorHAnsi"/>
          <w:sz w:val="26"/>
          <w:szCs w:val="26"/>
        </w:rPr>
      </w:pPr>
    </w:p>
    <w:p w:rsidR="00655B13" w:rsidRPr="00DB0B66" w:rsidRDefault="00655B13" w:rsidP="00D070B9">
      <w:pPr>
        <w:spacing w:after="0" w:line="240" w:lineRule="auto"/>
        <w:ind w:left="426" w:hanging="360"/>
        <w:contextualSpacing/>
        <w:jc w:val="center"/>
        <w:rPr>
          <w:rFonts w:asciiTheme="minorHAnsi" w:hAnsiTheme="minorHAnsi" w:cstheme="minorHAnsi"/>
          <w:sz w:val="26"/>
          <w:szCs w:val="26"/>
        </w:rPr>
      </w:pPr>
      <w:r w:rsidRPr="00DB0B66">
        <w:rPr>
          <w:rFonts w:asciiTheme="minorHAnsi" w:hAnsiTheme="minorHAnsi" w:cstheme="minorHAnsi"/>
          <w:sz w:val="26"/>
          <w:szCs w:val="26"/>
        </w:rPr>
        <w:t>Miercurea Ciuc,</w:t>
      </w:r>
      <w:r w:rsidR="00AB6209" w:rsidRPr="00DB0B66">
        <w:rPr>
          <w:rFonts w:asciiTheme="minorHAnsi" w:hAnsiTheme="minorHAnsi" w:cstheme="minorHAnsi"/>
          <w:sz w:val="26"/>
          <w:szCs w:val="26"/>
        </w:rPr>
        <w:t xml:space="preserve"> </w:t>
      </w:r>
      <w:r w:rsidR="00736443">
        <w:rPr>
          <w:rFonts w:asciiTheme="minorHAnsi" w:hAnsiTheme="minorHAnsi" w:cstheme="minorHAnsi"/>
          <w:sz w:val="26"/>
          <w:szCs w:val="26"/>
        </w:rPr>
        <w:t>2</w:t>
      </w:r>
      <w:r w:rsidR="00E550BC">
        <w:rPr>
          <w:rFonts w:asciiTheme="minorHAnsi" w:hAnsiTheme="minorHAnsi" w:cstheme="minorHAnsi"/>
          <w:sz w:val="26"/>
          <w:szCs w:val="26"/>
        </w:rPr>
        <w:t>7</w:t>
      </w:r>
      <w:r w:rsidR="006E6387" w:rsidRPr="00DB0B66">
        <w:rPr>
          <w:rFonts w:asciiTheme="minorHAnsi" w:hAnsiTheme="minorHAnsi" w:cstheme="minorHAnsi"/>
          <w:sz w:val="26"/>
          <w:szCs w:val="26"/>
        </w:rPr>
        <w:t xml:space="preserve"> </w:t>
      </w:r>
      <w:r w:rsidR="00A73576">
        <w:rPr>
          <w:rFonts w:asciiTheme="minorHAnsi" w:hAnsiTheme="minorHAnsi" w:cstheme="minorHAnsi"/>
          <w:sz w:val="26"/>
          <w:szCs w:val="26"/>
        </w:rPr>
        <w:t>mai</w:t>
      </w:r>
      <w:r w:rsidR="0068603C" w:rsidRPr="00DB0B66">
        <w:rPr>
          <w:rFonts w:asciiTheme="minorHAnsi" w:hAnsiTheme="minorHAnsi" w:cstheme="minorHAnsi"/>
          <w:sz w:val="26"/>
          <w:szCs w:val="26"/>
        </w:rPr>
        <w:t xml:space="preserve"> 2020</w:t>
      </w:r>
    </w:p>
    <w:p w:rsidR="00C43D6A" w:rsidRPr="00DB0B66" w:rsidRDefault="00C43D6A" w:rsidP="005175BF">
      <w:pPr>
        <w:spacing w:after="0" w:line="240" w:lineRule="auto"/>
        <w:rPr>
          <w:rFonts w:asciiTheme="minorHAnsi" w:hAnsiTheme="minorHAnsi" w:cstheme="minorHAnsi"/>
          <w:bCs/>
          <w:sz w:val="26"/>
          <w:szCs w:val="26"/>
        </w:rPr>
      </w:pPr>
    </w:p>
    <w:p w:rsidR="007B34E1" w:rsidRPr="00DB0B66" w:rsidRDefault="007B34E1" w:rsidP="005175BF">
      <w:pPr>
        <w:spacing w:after="0" w:line="240" w:lineRule="auto"/>
        <w:rPr>
          <w:rFonts w:asciiTheme="minorHAnsi" w:hAnsiTheme="minorHAnsi" w:cstheme="minorHAnsi"/>
          <w:bCs/>
          <w:sz w:val="26"/>
          <w:szCs w:val="26"/>
        </w:rPr>
      </w:pPr>
    </w:p>
    <w:p w:rsidR="00DA6967" w:rsidRPr="00DB0B66" w:rsidRDefault="004E547E" w:rsidP="00DA6967">
      <w:pPr>
        <w:spacing w:after="0" w:line="240" w:lineRule="auto"/>
        <w:jc w:val="both"/>
        <w:rPr>
          <w:rFonts w:asciiTheme="minorHAnsi" w:hAnsiTheme="minorHAnsi" w:cstheme="minorHAnsi"/>
          <w:b/>
          <w:sz w:val="26"/>
          <w:szCs w:val="26"/>
        </w:rPr>
      </w:pPr>
      <w:r w:rsidRPr="00DB0B66">
        <w:rPr>
          <w:rFonts w:asciiTheme="minorHAnsi" w:hAnsiTheme="minorHAnsi" w:cstheme="minorHAnsi"/>
          <w:bCs/>
          <w:sz w:val="26"/>
          <w:szCs w:val="26"/>
        </w:rPr>
        <w:t xml:space="preserve">  </w:t>
      </w:r>
      <w:r w:rsidR="00DA6967" w:rsidRPr="00DB0B66">
        <w:rPr>
          <w:rFonts w:asciiTheme="minorHAnsi" w:hAnsiTheme="minorHAnsi" w:cstheme="minorHAnsi"/>
          <w:bCs/>
          <w:sz w:val="26"/>
          <w:szCs w:val="26"/>
        </w:rPr>
        <w:t>Preşedinte</w:t>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DB0B66">
        <w:rPr>
          <w:rFonts w:asciiTheme="minorHAnsi" w:hAnsiTheme="minorHAnsi" w:cstheme="minorHAnsi"/>
          <w:bCs/>
          <w:sz w:val="26"/>
          <w:szCs w:val="26"/>
        </w:rPr>
        <w:t>Borboly</w:t>
      </w:r>
      <w:proofErr w:type="spellEnd"/>
      <w:r w:rsidRPr="00DB0B66">
        <w:rPr>
          <w:rFonts w:asciiTheme="minorHAnsi" w:hAnsiTheme="minorHAnsi" w:cstheme="minorHAnsi"/>
          <w:bCs/>
          <w:sz w:val="26"/>
          <w:szCs w:val="26"/>
        </w:rPr>
        <w:t xml:space="preserve"> Csaba</w:t>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00225D5E" w:rsidRPr="00DB0B66">
        <w:rPr>
          <w:rFonts w:asciiTheme="minorHAnsi" w:hAnsiTheme="minorHAnsi" w:cstheme="minorHAnsi"/>
          <w:bCs/>
          <w:sz w:val="26"/>
          <w:szCs w:val="26"/>
        </w:rPr>
        <w:t xml:space="preserve">   </w:t>
      </w:r>
      <w:r w:rsidRPr="00DB0B66">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843" w:rsidRDefault="00C83843" w:rsidP="003E17A5">
      <w:pPr>
        <w:spacing w:after="0" w:line="240" w:lineRule="auto"/>
      </w:pPr>
      <w:r>
        <w:separator/>
      </w:r>
    </w:p>
  </w:endnote>
  <w:endnote w:type="continuationSeparator" w:id="0">
    <w:p w:rsidR="00C83843" w:rsidRDefault="00C83843"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843" w:rsidRDefault="00C83843" w:rsidP="003E17A5">
      <w:pPr>
        <w:spacing w:after="0" w:line="240" w:lineRule="auto"/>
      </w:pPr>
      <w:r>
        <w:separator/>
      </w:r>
    </w:p>
  </w:footnote>
  <w:footnote w:type="continuationSeparator" w:id="0">
    <w:p w:rsidR="00C83843" w:rsidRDefault="00C83843"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1">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6">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
  </w:num>
  <w:num w:numId="7">
    <w:abstractNumId w:val="17"/>
  </w:num>
  <w:num w:numId="8">
    <w:abstractNumId w:val="14"/>
  </w:num>
  <w:num w:numId="9">
    <w:abstractNumId w:val="1"/>
  </w:num>
  <w:num w:numId="10">
    <w:abstractNumId w:val="9"/>
  </w:num>
  <w:num w:numId="11">
    <w:abstractNumId w:val="28"/>
  </w:num>
  <w:num w:numId="12">
    <w:abstractNumId w:val="6"/>
  </w:num>
  <w:num w:numId="13">
    <w:abstractNumId w:val="20"/>
  </w:num>
  <w:num w:numId="14">
    <w:abstractNumId w:val="27"/>
  </w:num>
  <w:num w:numId="15">
    <w:abstractNumId w:val="7"/>
  </w:num>
  <w:num w:numId="16">
    <w:abstractNumId w:val="10"/>
  </w:num>
  <w:num w:numId="17">
    <w:abstractNumId w:val="4"/>
  </w:num>
  <w:num w:numId="18">
    <w:abstractNumId w:val="5"/>
  </w:num>
  <w:num w:numId="19">
    <w:abstractNumId w:val="19"/>
  </w:num>
  <w:num w:numId="20">
    <w:abstractNumId w:val="18"/>
  </w:num>
  <w:num w:numId="21">
    <w:abstractNumId w:val="23"/>
  </w:num>
  <w:num w:numId="22">
    <w:abstractNumId w:val="22"/>
  </w:num>
  <w:num w:numId="23">
    <w:abstractNumId w:val="16"/>
  </w:num>
  <w:num w:numId="24">
    <w:abstractNumId w:val="2"/>
  </w:num>
  <w:num w:numId="25">
    <w:abstractNumId w:val="8"/>
  </w:num>
  <w:num w:numId="26">
    <w:abstractNumId w:val="12"/>
  </w:num>
  <w:num w:numId="27">
    <w:abstractNumId w:val="25"/>
  </w:num>
  <w:num w:numId="28">
    <w:abstractNumId w:val="29"/>
  </w:num>
  <w:num w:numId="29">
    <w:abstractNumId w:val="15"/>
  </w:num>
  <w:num w:numId="30">
    <w:abstractNumId w:val="26"/>
  </w:num>
  <w:num w:numId="31">
    <w:abstractNumId w:val="2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D1055"/>
    <w:rsid w:val="000D3352"/>
    <w:rsid w:val="000D4137"/>
    <w:rsid w:val="000D6CD0"/>
    <w:rsid w:val="000D7413"/>
    <w:rsid w:val="000D7C9D"/>
    <w:rsid w:val="000E14B2"/>
    <w:rsid w:val="000E2A42"/>
    <w:rsid w:val="000E2C5C"/>
    <w:rsid w:val="000E3BBC"/>
    <w:rsid w:val="000F099E"/>
    <w:rsid w:val="000F1C51"/>
    <w:rsid w:val="000F3F4D"/>
    <w:rsid w:val="00101AAC"/>
    <w:rsid w:val="00103294"/>
    <w:rsid w:val="00110B6B"/>
    <w:rsid w:val="00114B4D"/>
    <w:rsid w:val="001160E8"/>
    <w:rsid w:val="00121985"/>
    <w:rsid w:val="00124378"/>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C2C36"/>
    <w:rsid w:val="001D157C"/>
    <w:rsid w:val="001D7812"/>
    <w:rsid w:val="001E007D"/>
    <w:rsid w:val="001E1AD3"/>
    <w:rsid w:val="001E38F8"/>
    <w:rsid w:val="001E6D15"/>
    <w:rsid w:val="001E7C70"/>
    <w:rsid w:val="00203D04"/>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D9D"/>
    <w:rsid w:val="002F65C6"/>
    <w:rsid w:val="002F6681"/>
    <w:rsid w:val="002F7E63"/>
    <w:rsid w:val="00302900"/>
    <w:rsid w:val="00302CC4"/>
    <w:rsid w:val="00306819"/>
    <w:rsid w:val="00310C11"/>
    <w:rsid w:val="00312796"/>
    <w:rsid w:val="00312B19"/>
    <w:rsid w:val="0032097E"/>
    <w:rsid w:val="0032240E"/>
    <w:rsid w:val="00322D8A"/>
    <w:rsid w:val="003242F1"/>
    <w:rsid w:val="00324DA2"/>
    <w:rsid w:val="003329A1"/>
    <w:rsid w:val="00333AB8"/>
    <w:rsid w:val="00336F74"/>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A4307"/>
    <w:rsid w:val="003A66BC"/>
    <w:rsid w:val="003A6E14"/>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4625"/>
    <w:rsid w:val="0044565B"/>
    <w:rsid w:val="0045282F"/>
    <w:rsid w:val="00452953"/>
    <w:rsid w:val="00457428"/>
    <w:rsid w:val="004608BD"/>
    <w:rsid w:val="00462C5F"/>
    <w:rsid w:val="00470880"/>
    <w:rsid w:val="00481969"/>
    <w:rsid w:val="0049204B"/>
    <w:rsid w:val="00492D1B"/>
    <w:rsid w:val="00494337"/>
    <w:rsid w:val="00497599"/>
    <w:rsid w:val="004A386E"/>
    <w:rsid w:val="004A40EF"/>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67725"/>
    <w:rsid w:val="0057018C"/>
    <w:rsid w:val="00574473"/>
    <w:rsid w:val="00574ECC"/>
    <w:rsid w:val="005767B9"/>
    <w:rsid w:val="00576E23"/>
    <w:rsid w:val="00576E95"/>
    <w:rsid w:val="00583E63"/>
    <w:rsid w:val="00590318"/>
    <w:rsid w:val="00597157"/>
    <w:rsid w:val="005A1799"/>
    <w:rsid w:val="005A3314"/>
    <w:rsid w:val="005A5EBE"/>
    <w:rsid w:val="005A76B8"/>
    <w:rsid w:val="005B3FE1"/>
    <w:rsid w:val="005B4D4A"/>
    <w:rsid w:val="005C1869"/>
    <w:rsid w:val="005C4B9D"/>
    <w:rsid w:val="005C589C"/>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5B13"/>
    <w:rsid w:val="0065634F"/>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D3E5B"/>
    <w:rsid w:val="006E0089"/>
    <w:rsid w:val="006E131E"/>
    <w:rsid w:val="006E1F25"/>
    <w:rsid w:val="006E59B6"/>
    <w:rsid w:val="006E5E1D"/>
    <w:rsid w:val="006E6387"/>
    <w:rsid w:val="006E7A6A"/>
    <w:rsid w:val="006F5AC9"/>
    <w:rsid w:val="006F784C"/>
    <w:rsid w:val="00701A78"/>
    <w:rsid w:val="00704C94"/>
    <w:rsid w:val="0071050B"/>
    <w:rsid w:val="00711F3A"/>
    <w:rsid w:val="0071658F"/>
    <w:rsid w:val="00725B04"/>
    <w:rsid w:val="007320AA"/>
    <w:rsid w:val="007336FD"/>
    <w:rsid w:val="00736443"/>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650F"/>
    <w:rsid w:val="007A7FDF"/>
    <w:rsid w:val="007B02FB"/>
    <w:rsid w:val="007B34E1"/>
    <w:rsid w:val="007B6552"/>
    <w:rsid w:val="007C4FBC"/>
    <w:rsid w:val="007C79AB"/>
    <w:rsid w:val="007D0553"/>
    <w:rsid w:val="007D32A1"/>
    <w:rsid w:val="007D34D5"/>
    <w:rsid w:val="007D5412"/>
    <w:rsid w:val="007D6215"/>
    <w:rsid w:val="007E76CD"/>
    <w:rsid w:val="0081395B"/>
    <w:rsid w:val="00817503"/>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87C21"/>
    <w:rsid w:val="0089223E"/>
    <w:rsid w:val="00893829"/>
    <w:rsid w:val="008A3DD3"/>
    <w:rsid w:val="008A72D3"/>
    <w:rsid w:val="008A77EF"/>
    <w:rsid w:val="008B0969"/>
    <w:rsid w:val="008B2066"/>
    <w:rsid w:val="008B212A"/>
    <w:rsid w:val="008B217A"/>
    <w:rsid w:val="008B2A3E"/>
    <w:rsid w:val="008B2D3F"/>
    <w:rsid w:val="008B2E5B"/>
    <w:rsid w:val="008B3933"/>
    <w:rsid w:val="008B5469"/>
    <w:rsid w:val="008B6649"/>
    <w:rsid w:val="008B6916"/>
    <w:rsid w:val="008B69C9"/>
    <w:rsid w:val="008C3972"/>
    <w:rsid w:val="008C3C14"/>
    <w:rsid w:val="008D140B"/>
    <w:rsid w:val="008D2F65"/>
    <w:rsid w:val="008D7D52"/>
    <w:rsid w:val="008E1FF4"/>
    <w:rsid w:val="008E4B19"/>
    <w:rsid w:val="008E617E"/>
    <w:rsid w:val="008E7058"/>
    <w:rsid w:val="008F5160"/>
    <w:rsid w:val="0090085C"/>
    <w:rsid w:val="0090485B"/>
    <w:rsid w:val="00906166"/>
    <w:rsid w:val="00906A23"/>
    <w:rsid w:val="00913432"/>
    <w:rsid w:val="00913DCE"/>
    <w:rsid w:val="009157A9"/>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EAA"/>
    <w:rsid w:val="00981408"/>
    <w:rsid w:val="00981F02"/>
    <w:rsid w:val="0098432B"/>
    <w:rsid w:val="009846FA"/>
    <w:rsid w:val="00992EFC"/>
    <w:rsid w:val="00993671"/>
    <w:rsid w:val="00997611"/>
    <w:rsid w:val="00997661"/>
    <w:rsid w:val="009B25B5"/>
    <w:rsid w:val="009B4BFE"/>
    <w:rsid w:val="009B69DD"/>
    <w:rsid w:val="009C278B"/>
    <w:rsid w:val="009C4E92"/>
    <w:rsid w:val="009C5820"/>
    <w:rsid w:val="009C6AD2"/>
    <w:rsid w:val="009C71B9"/>
    <w:rsid w:val="009C7D4E"/>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3576"/>
    <w:rsid w:val="00A74E56"/>
    <w:rsid w:val="00A752EA"/>
    <w:rsid w:val="00A91498"/>
    <w:rsid w:val="00A95115"/>
    <w:rsid w:val="00A96896"/>
    <w:rsid w:val="00AA1DA1"/>
    <w:rsid w:val="00AA2533"/>
    <w:rsid w:val="00AA42E7"/>
    <w:rsid w:val="00AB0BE5"/>
    <w:rsid w:val="00AB2450"/>
    <w:rsid w:val="00AB5327"/>
    <w:rsid w:val="00AB6209"/>
    <w:rsid w:val="00AB6507"/>
    <w:rsid w:val="00AB6876"/>
    <w:rsid w:val="00AC0C27"/>
    <w:rsid w:val="00AC3E38"/>
    <w:rsid w:val="00AD11BA"/>
    <w:rsid w:val="00AD3E4F"/>
    <w:rsid w:val="00AD69C9"/>
    <w:rsid w:val="00AD7EE2"/>
    <w:rsid w:val="00AE53F5"/>
    <w:rsid w:val="00AE69CB"/>
    <w:rsid w:val="00B016E1"/>
    <w:rsid w:val="00B0231D"/>
    <w:rsid w:val="00B02AB8"/>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E657F"/>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53A0"/>
    <w:rsid w:val="00C43D6A"/>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3843"/>
    <w:rsid w:val="00C852F5"/>
    <w:rsid w:val="00C92750"/>
    <w:rsid w:val="00C95414"/>
    <w:rsid w:val="00CA2807"/>
    <w:rsid w:val="00CA3922"/>
    <w:rsid w:val="00CA3E7A"/>
    <w:rsid w:val="00CA54AA"/>
    <w:rsid w:val="00CB4669"/>
    <w:rsid w:val="00CB61C6"/>
    <w:rsid w:val="00CB6A3C"/>
    <w:rsid w:val="00CB6B9C"/>
    <w:rsid w:val="00CB7C15"/>
    <w:rsid w:val="00CB7C62"/>
    <w:rsid w:val="00CC3367"/>
    <w:rsid w:val="00CC7408"/>
    <w:rsid w:val="00CD055B"/>
    <w:rsid w:val="00CD1D5B"/>
    <w:rsid w:val="00CD60F2"/>
    <w:rsid w:val="00CD6D6A"/>
    <w:rsid w:val="00CD77F0"/>
    <w:rsid w:val="00CE0A92"/>
    <w:rsid w:val="00CE241C"/>
    <w:rsid w:val="00CE46FE"/>
    <w:rsid w:val="00CF49C3"/>
    <w:rsid w:val="00CF4DB3"/>
    <w:rsid w:val="00CF6084"/>
    <w:rsid w:val="00CF7471"/>
    <w:rsid w:val="00D03F99"/>
    <w:rsid w:val="00D070B9"/>
    <w:rsid w:val="00D10632"/>
    <w:rsid w:val="00D15123"/>
    <w:rsid w:val="00D21013"/>
    <w:rsid w:val="00D245B6"/>
    <w:rsid w:val="00D24BBB"/>
    <w:rsid w:val="00D307B2"/>
    <w:rsid w:val="00D30D60"/>
    <w:rsid w:val="00D33F05"/>
    <w:rsid w:val="00D35970"/>
    <w:rsid w:val="00D37F9E"/>
    <w:rsid w:val="00D428F2"/>
    <w:rsid w:val="00D440EC"/>
    <w:rsid w:val="00D4555B"/>
    <w:rsid w:val="00D456B7"/>
    <w:rsid w:val="00D4670F"/>
    <w:rsid w:val="00D47E29"/>
    <w:rsid w:val="00D51AE5"/>
    <w:rsid w:val="00D62A51"/>
    <w:rsid w:val="00D644AC"/>
    <w:rsid w:val="00D74E0A"/>
    <w:rsid w:val="00D76CD9"/>
    <w:rsid w:val="00D8241C"/>
    <w:rsid w:val="00D8358D"/>
    <w:rsid w:val="00D84050"/>
    <w:rsid w:val="00D85317"/>
    <w:rsid w:val="00D86838"/>
    <w:rsid w:val="00D8791A"/>
    <w:rsid w:val="00D9714C"/>
    <w:rsid w:val="00D97913"/>
    <w:rsid w:val="00DA391E"/>
    <w:rsid w:val="00DA3ED2"/>
    <w:rsid w:val="00DA4506"/>
    <w:rsid w:val="00DA5A15"/>
    <w:rsid w:val="00DA662E"/>
    <w:rsid w:val="00DA6967"/>
    <w:rsid w:val="00DB0B66"/>
    <w:rsid w:val="00DB1184"/>
    <w:rsid w:val="00DB1A77"/>
    <w:rsid w:val="00DB6B15"/>
    <w:rsid w:val="00DC50C1"/>
    <w:rsid w:val="00DD3053"/>
    <w:rsid w:val="00DD3228"/>
    <w:rsid w:val="00DD4712"/>
    <w:rsid w:val="00DD55FA"/>
    <w:rsid w:val="00DD6903"/>
    <w:rsid w:val="00DE0FCE"/>
    <w:rsid w:val="00DE27A3"/>
    <w:rsid w:val="00DF1948"/>
    <w:rsid w:val="00DF47D6"/>
    <w:rsid w:val="00DF5949"/>
    <w:rsid w:val="00DF76E3"/>
    <w:rsid w:val="00E0217E"/>
    <w:rsid w:val="00E04820"/>
    <w:rsid w:val="00E1197C"/>
    <w:rsid w:val="00E14915"/>
    <w:rsid w:val="00E167ED"/>
    <w:rsid w:val="00E223B3"/>
    <w:rsid w:val="00E257F7"/>
    <w:rsid w:val="00E41941"/>
    <w:rsid w:val="00E4372D"/>
    <w:rsid w:val="00E43FDA"/>
    <w:rsid w:val="00E44E71"/>
    <w:rsid w:val="00E458C9"/>
    <w:rsid w:val="00E4766E"/>
    <w:rsid w:val="00E5021C"/>
    <w:rsid w:val="00E50BF5"/>
    <w:rsid w:val="00E530B2"/>
    <w:rsid w:val="00E550BC"/>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1B6"/>
    <w:rsid w:val="00E942BB"/>
    <w:rsid w:val="00E96A5A"/>
    <w:rsid w:val="00EA2309"/>
    <w:rsid w:val="00EA3D1D"/>
    <w:rsid w:val="00EA4788"/>
    <w:rsid w:val="00EA5D6C"/>
    <w:rsid w:val="00EB2A89"/>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E7E93"/>
    <w:rsid w:val="00EF5D56"/>
    <w:rsid w:val="00EF7DC2"/>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747C7"/>
    <w:rsid w:val="00F81207"/>
    <w:rsid w:val="00F8264F"/>
    <w:rsid w:val="00F85182"/>
    <w:rsid w:val="00F94980"/>
    <w:rsid w:val="00F94E31"/>
    <w:rsid w:val="00FA18A0"/>
    <w:rsid w:val="00FA7C8C"/>
    <w:rsid w:val="00FB307B"/>
    <w:rsid w:val="00FB544C"/>
    <w:rsid w:val="00FD3225"/>
    <w:rsid w:val="00FD5B66"/>
    <w:rsid w:val="00FD7594"/>
    <w:rsid w:val="00FE0ED8"/>
    <w:rsid w:val="00FE1A25"/>
    <w:rsid w:val="00FE1EEC"/>
    <w:rsid w:val="00FE3153"/>
    <w:rsid w:val="00FE36F2"/>
    <w:rsid w:val="00FE6FB5"/>
    <w:rsid w:val="00FF1697"/>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BD0E3-1FE9-4AB4-8F19-8C20E7AE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2938</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5</cp:revision>
  <cp:lastPrinted>2020-05-22T09:52:00Z</cp:lastPrinted>
  <dcterms:created xsi:type="dcterms:W3CDTF">2020-05-25T13:49:00Z</dcterms:created>
  <dcterms:modified xsi:type="dcterms:W3CDTF">2020-05-27T08:44:00Z</dcterms:modified>
</cp:coreProperties>
</file>